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40D9"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Assistant or Associate Professor in Information Technology and Management - 2023-2024</w:t>
      </w:r>
    </w:p>
    <w:p w14:paraId="51487F0D"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653EF4BB"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University of California, Davis, Graduate School of Management invites applications for a tenure track/tenured faculty position in Information Technology and Management, with a strong preference for an Assistant Professor appointment. We're interested in scholars who can produce highly impactful and visible research of interest to business and </w:t>
      </w:r>
      <w:proofErr w:type="gramStart"/>
      <w:r>
        <w:rPr>
          <w:rFonts w:ascii="Arial" w:hAnsi="Arial" w:cs="Arial"/>
          <w:color w:val="000000"/>
          <w:sz w:val="24"/>
          <w:szCs w:val="24"/>
        </w:rPr>
        <w:t>society, and</w:t>
      </w:r>
      <w:proofErr w:type="gramEnd"/>
      <w:r>
        <w:rPr>
          <w:rFonts w:ascii="Arial" w:hAnsi="Arial" w:cs="Arial"/>
          <w:color w:val="000000"/>
          <w:sz w:val="24"/>
          <w:szCs w:val="24"/>
        </w:rPr>
        <w:t xml:space="preserve"> develop strong links with the tech industry. Potential areas of interest include, but are not limited to, digital platforms (including topics such as misinformation, data sharing policies, competitive policy, digital addiction, automated trading platforms, and metaverse), digital health (including assessment and attribution of health tech interventions, healthcare systems management and optimization, and digital health policy), and digital transformation in entertainment and sports. We strongly prefer applicants with a successful track record, relative to experience, of impactful research publications in these areas, in top-tier journals such as those included in the UT Dallas list of 24 leading business journals (e.g., Management Science).</w:t>
      </w:r>
    </w:p>
    <w:p w14:paraId="3B3F9010"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10867F65"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Interested individuals should complete an online application using the University of California, Davis's RECRUIT system (recruit.ucdavis.edu). Application materials include a cover letter, curriculum vitae, research statement, teaching statement, diversity statement, evidence of research (sample publications, working paper, or dissertation), evidence of teaching effectiveness, and contact information for 3 references. Initial Application Due Date is October 26th, 2022. Applications received after October 26th, </w:t>
      </w:r>
      <w:proofErr w:type="gramStart"/>
      <w:r>
        <w:rPr>
          <w:rFonts w:ascii="Arial" w:hAnsi="Arial" w:cs="Arial"/>
          <w:color w:val="000000"/>
          <w:sz w:val="24"/>
          <w:szCs w:val="24"/>
        </w:rPr>
        <w:t>2022</w:t>
      </w:r>
      <w:proofErr w:type="gramEnd"/>
      <w:r>
        <w:rPr>
          <w:rFonts w:ascii="Arial" w:hAnsi="Arial" w:cs="Arial"/>
          <w:color w:val="000000"/>
          <w:sz w:val="24"/>
          <w:szCs w:val="24"/>
        </w:rPr>
        <w:t xml:space="preserve"> and before June 30, 2023 will be considered until the initial search process has concluded and the position has been filled. This position will remain open until filled.</w:t>
      </w:r>
    </w:p>
    <w:p w14:paraId="12D20768"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1E72DFB9"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Pr>
          <w:rFonts w:ascii="Arial" w:hAnsi="Arial" w:cs="Arial"/>
          <w:color w:val="000000"/>
          <w:sz w:val="24"/>
          <w:szCs w:val="24"/>
        </w:rPr>
        <w:t>University</w:t>
      </w:r>
      <w:proofErr w:type="gramEnd"/>
      <w:r>
        <w:rPr>
          <w:rFonts w:ascii="Arial" w:hAnsi="Arial" w:cs="Arial"/>
          <w:color w:val="000000"/>
          <w:sz w:val="24"/>
          <w:szCs w:val="24"/>
        </w:rPr>
        <w:t xml:space="preserve"> programs and activities can work and learn together in a safe and secure environment, free of violence, harassment, discrimination, exploitation, or intimidation. With this commitment, UC Davis conducts a reference check on all finalists for tenured positions. The reference check involves contacting the administration of the applicant's previous institution(s) to ask whether there have been substantiated findings of misconduct that would violate the University's Faculty Code of Conduct. To implement this process, UC Davis requires all applicants for any open search for assistant/associate/full professor to complete, sign, and upload the form entitled “Authorization to Release Information” into RECRUIT as part of their application. If an applicant does not include the signed authorization with the application materials, the application will be considered incomplete, and as with any incomplete application, will not receive further consideration. Although all applicants for faculty recruitment must complete the entire application, only finalists considered for positions with tenure or security of employment will be subject to reference checks.</w:t>
      </w:r>
    </w:p>
    <w:p w14:paraId="37FD85DD"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140537F8"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At UC Davis, a Work Life program has been in place since January 2003. A group of Faculty Advisors for Work Life was established in 2007 to help publicize and inform the </w:t>
      </w:r>
      <w:r>
        <w:rPr>
          <w:rFonts w:ascii="Arial" w:hAnsi="Arial" w:cs="Arial"/>
          <w:color w:val="000000"/>
          <w:sz w:val="24"/>
          <w:szCs w:val="24"/>
        </w:rPr>
        <w:lastRenderedPageBreak/>
        <w:t>faculty about the programs, policies, and resources associated with work life/life changes. This group of advisors represents various academic units (colleges, schools, divisions) on the campus. The following summarizes the programs and updated UC policy. https://academicaffairs.ucdavis.edu/work-life. The UC Davis Partner Opportunities Program (POP) exists to support the recruitment and retention of outstanding faculty. More information can be found at https://academicaffairs.ucdavis.edu/partner-opportunities-program-pop.</w:t>
      </w:r>
    </w:p>
    <w:p w14:paraId="2740DFEA"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7EDADE09"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To apply, visit https://apptrkr.com/3526736</w:t>
      </w:r>
    </w:p>
    <w:p w14:paraId="2D84EACB"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5F303A65" w14:textId="77777777" w:rsid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Copyright ©2022 Jobelephant.com Inc. All rights reserved.</w:t>
      </w:r>
    </w:p>
    <w:p w14:paraId="583D2DED" w14:textId="77777777" w:rsidR="00E629FA" w:rsidRDefault="00E629FA" w:rsidP="00E629FA">
      <w:pPr>
        <w:autoSpaceDE w:val="0"/>
        <w:autoSpaceDN w:val="0"/>
        <w:adjustRightInd w:val="0"/>
        <w:spacing w:after="0" w:line="240" w:lineRule="auto"/>
        <w:rPr>
          <w:rFonts w:ascii="Arial" w:hAnsi="Arial" w:cs="Arial"/>
          <w:color w:val="000000"/>
          <w:sz w:val="24"/>
          <w:szCs w:val="24"/>
        </w:rPr>
      </w:pPr>
    </w:p>
    <w:p w14:paraId="5E01AAE9" w14:textId="2E36ADD8" w:rsidR="00E424F5" w:rsidRPr="00E629FA" w:rsidRDefault="00E629FA" w:rsidP="00E629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https://www.jobelephant.com/</w:t>
      </w:r>
    </w:p>
    <w:sectPr w:rsidR="00E424F5" w:rsidRPr="00E629FA" w:rsidSect="00B206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90"/>
    <w:rsid w:val="00047C87"/>
    <w:rsid w:val="00057515"/>
    <w:rsid w:val="0009281F"/>
    <w:rsid w:val="000B2793"/>
    <w:rsid w:val="000C4D3A"/>
    <w:rsid w:val="000D3471"/>
    <w:rsid w:val="000E1B9F"/>
    <w:rsid w:val="000F6280"/>
    <w:rsid w:val="001B35E3"/>
    <w:rsid w:val="00203333"/>
    <w:rsid w:val="00205849"/>
    <w:rsid w:val="002130EF"/>
    <w:rsid w:val="00234967"/>
    <w:rsid w:val="00291C83"/>
    <w:rsid w:val="0029472E"/>
    <w:rsid w:val="002F04C5"/>
    <w:rsid w:val="002F47C4"/>
    <w:rsid w:val="002F696A"/>
    <w:rsid w:val="00313719"/>
    <w:rsid w:val="00397A06"/>
    <w:rsid w:val="003F2E90"/>
    <w:rsid w:val="004337A5"/>
    <w:rsid w:val="004C6E41"/>
    <w:rsid w:val="004E4D9B"/>
    <w:rsid w:val="004E5F1A"/>
    <w:rsid w:val="005123F2"/>
    <w:rsid w:val="00541D3E"/>
    <w:rsid w:val="005468C9"/>
    <w:rsid w:val="005717F8"/>
    <w:rsid w:val="00583810"/>
    <w:rsid w:val="005910CC"/>
    <w:rsid w:val="0059354F"/>
    <w:rsid w:val="005957CA"/>
    <w:rsid w:val="005D6C40"/>
    <w:rsid w:val="005E6BB0"/>
    <w:rsid w:val="005F0021"/>
    <w:rsid w:val="00606114"/>
    <w:rsid w:val="006174F0"/>
    <w:rsid w:val="0064462D"/>
    <w:rsid w:val="006467F8"/>
    <w:rsid w:val="00656FD3"/>
    <w:rsid w:val="006A5DE8"/>
    <w:rsid w:val="006B5E7C"/>
    <w:rsid w:val="006E2A1A"/>
    <w:rsid w:val="00702F4B"/>
    <w:rsid w:val="00716B8A"/>
    <w:rsid w:val="00742A3D"/>
    <w:rsid w:val="007432B1"/>
    <w:rsid w:val="0074337F"/>
    <w:rsid w:val="00763E5A"/>
    <w:rsid w:val="00792A76"/>
    <w:rsid w:val="00793BF5"/>
    <w:rsid w:val="007C79AE"/>
    <w:rsid w:val="007F3372"/>
    <w:rsid w:val="0080269E"/>
    <w:rsid w:val="008040C1"/>
    <w:rsid w:val="00823115"/>
    <w:rsid w:val="00824ED5"/>
    <w:rsid w:val="00886722"/>
    <w:rsid w:val="008A1C66"/>
    <w:rsid w:val="008A3B57"/>
    <w:rsid w:val="008C14F3"/>
    <w:rsid w:val="008C5940"/>
    <w:rsid w:val="008D3CE9"/>
    <w:rsid w:val="00941FC8"/>
    <w:rsid w:val="0095794D"/>
    <w:rsid w:val="0096529A"/>
    <w:rsid w:val="009A66E6"/>
    <w:rsid w:val="009C20E5"/>
    <w:rsid w:val="00A33ACD"/>
    <w:rsid w:val="00A45FD6"/>
    <w:rsid w:val="00A51859"/>
    <w:rsid w:val="00A54703"/>
    <w:rsid w:val="00A57130"/>
    <w:rsid w:val="00AF0A54"/>
    <w:rsid w:val="00AF0EF1"/>
    <w:rsid w:val="00AF1021"/>
    <w:rsid w:val="00B13374"/>
    <w:rsid w:val="00B22A2C"/>
    <w:rsid w:val="00B256E5"/>
    <w:rsid w:val="00B3480D"/>
    <w:rsid w:val="00B53719"/>
    <w:rsid w:val="00B6194B"/>
    <w:rsid w:val="00B62D98"/>
    <w:rsid w:val="00B659BA"/>
    <w:rsid w:val="00B76B61"/>
    <w:rsid w:val="00B80B6A"/>
    <w:rsid w:val="00B953A6"/>
    <w:rsid w:val="00BB41A9"/>
    <w:rsid w:val="00BB6B86"/>
    <w:rsid w:val="00BE0AD4"/>
    <w:rsid w:val="00C0541A"/>
    <w:rsid w:val="00C60DD4"/>
    <w:rsid w:val="00C62576"/>
    <w:rsid w:val="00C8723C"/>
    <w:rsid w:val="00CD4CC2"/>
    <w:rsid w:val="00D154B0"/>
    <w:rsid w:val="00D8103B"/>
    <w:rsid w:val="00D940BF"/>
    <w:rsid w:val="00D96A93"/>
    <w:rsid w:val="00DA6C8F"/>
    <w:rsid w:val="00DC1FF5"/>
    <w:rsid w:val="00DC65B4"/>
    <w:rsid w:val="00DD3B49"/>
    <w:rsid w:val="00DF39B7"/>
    <w:rsid w:val="00E424F5"/>
    <w:rsid w:val="00E51127"/>
    <w:rsid w:val="00E615E2"/>
    <w:rsid w:val="00E629FA"/>
    <w:rsid w:val="00E62D19"/>
    <w:rsid w:val="00E668FB"/>
    <w:rsid w:val="00E859C1"/>
    <w:rsid w:val="00EE0588"/>
    <w:rsid w:val="00F509FE"/>
    <w:rsid w:val="00F62C0F"/>
    <w:rsid w:val="00F6645F"/>
    <w:rsid w:val="00F77D90"/>
    <w:rsid w:val="00FA0395"/>
    <w:rsid w:val="00FA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4A4B"/>
  <w15:chartTrackingRefBased/>
  <w15:docId w15:val="{1EC5D3E0-B116-4037-9E5F-DA782AC1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14"/>
    <w:rPr>
      <w:color w:val="0563C1" w:themeColor="hyperlink"/>
      <w:u w:val="single"/>
    </w:rPr>
  </w:style>
  <w:style w:type="character" w:styleId="UnresolvedMention">
    <w:name w:val="Unresolved Mention"/>
    <w:basedOn w:val="DefaultParagraphFont"/>
    <w:uiPriority w:val="99"/>
    <w:semiHidden/>
    <w:unhideWhenUsed/>
    <w:rsid w:val="00606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2022-10-10T18:47:00Z</cp:lastPrinted>
  <dcterms:created xsi:type="dcterms:W3CDTF">2022-10-10T23:18:00Z</dcterms:created>
  <dcterms:modified xsi:type="dcterms:W3CDTF">2022-10-10T23:18:00Z</dcterms:modified>
</cp:coreProperties>
</file>